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F" w:rsidRDefault="000E695B" w:rsidP="00C645D8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上海动物园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2023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上半年劳动防护用品</w:t>
      </w:r>
    </w:p>
    <w:p w:rsidR="00733E2F" w:rsidRDefault="000E695B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比选公告</w:t>
      </w:r>
    </w:p>
    <w:p w:rsidR="00733E2F" w:rsidRDefault="00733E2F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上海动物园拟通过比选方式进行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上半年劳动防护用品采购。诚挚邀请符合资格要求的企业参与本项目比选，具体事宜如下：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一、比选项目概况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项目名称：上海动物园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上半年劳动防护用品采购项目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项目内容：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）基础劳防用品，明细见下表</w:t>
      </w:r>
    </w:p>
    <w:tbl>
      <w:tblPr>
        <w:tblStyle w:val="a6"/>
        <w:tblW w:w="9541" w:type="dxa"/>
        <w:jc w:val="center"/>
        <w:tblLook w:val="04A0"/>
      </w:tblPr>
      <w:tblGrid>
        <w:gridCol w:w="895"/>
        <w:gridCol w:w="2268"/>
        <w:gridCol w:w="992"/>
        <w:gridCol w:w="1850"/>
        <w:gridCol w:w="3536"/>
      </w:tblGrid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产品</w:t>
            </w:r>
          </w:p>
        </w:tc>
        <w:tc>
          <w:tcPr>
            <w:tcW w:w="992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数量</w:t>
            </w: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最小规格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具体需求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洗衣液</w:t>
            </w:r>
          </w:p>
        </w:tc>
        <w:tc>
          <w:tcPr>
            <w:tcW w:w="992" w:type="dxa"/>
            <w:vMerge w:val="restart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167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份</w:t>
            </w: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3kg*3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瓶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深层洁净、亮白增艳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消毒液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1.8L*1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瓶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杀菌消毒、家居衣物</w:t>
            </w:r>
          </w:p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通用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洗手液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225ml*2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瓶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泡沫洗手液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洗发护发套装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700ml*1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套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透明质酸、无硅油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沐浴用品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750ml*1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瓶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温和清洁、成分天然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酒精湿巾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50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片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18*15cm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75%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酒精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卷纸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200g*10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卷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层超韧、不含荧光剂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抽纸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150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抽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*3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包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软抽三层、原生木浆</w:t>
            </w:r>
          </w:p>
        </w:tc>
      </w:tr>
      <w:tr w:rsidR="00733E2F">
        <w:trPr>
          <w:trHeight w:val="680"/>
          <w:jc w:val="center"/>
        </w:trPr>
        <w:tc>
          <w:tcPr>
            <w:tcW w:w="895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牙膏</w:t>
            </w:r>
          </w:p>
        </w:tc>
        <w:tc>
          <w:tcPr>
            <w:tcW w:w="992" w:type="dxa"/>
            <w:vMerge/>
            <w:vAlign w:val="center"/>
          </w:tcPr>
          <w:p w:rsidR="00733E2F" w:rsidRDefault="00733E2F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200g*1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支</w:t>
            </w:r>
          </w:p>
        </w:tc>
        <w:tc>
          <w:tcPr>
            <w:tcW w:w="3536" w:type="dxa"/>
            <w:vAlign w:val="center"/>
          </w:tcPr>
          <w:p w:rsidR="00733E2F" w:rsidRDefault="000E695B">
            <w:pPr>
              <w:widowControl/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减少齿垢、防止蛀牙</w:t>
            </w:r>
          </w:p>
        </w:tc>
      </w:tr>
    </w:tbl>
    <w:p w:rsidR="00733E2F" w:rsidRDefault="000E695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）女职工劳防用品，明细见下表</w:t>
      </w:r>
    </w:p>
    <w:tbl>
      <w:tblPr>
        <w:tblStyle w:val="a6"/>
        <w:tblW w:w="9117" w:type="dxa"/>
        <w:jc w:val="center"/>
        <w:tblLook w:val="04A0"/>
      </w:tblPr>
      <w:tblGrid>
        <w:gridCol w:w="882"/>
        <w:gridCol w:w="2359"/>
        <w:gridCol w:w="993"/>
        <w:gridCol w:w="1559"/>
        <w:gridCol w:w="1276"/>
        <w:gridCol w:w="2048"/>
      </w:tblGrid>
      <w:tr w:rsidR="00733E2F">
        <w:trPr>
          <w:trHeight w:val="567"/>
          <w:jc w:val="center"/>
        </w:trPr>
        <w:tc>
          <w:tcPr>
            <w:tcW w:w="882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3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产品</w:t>
            </w:r>
          </w:p>
        </w:tc>
        <w:tc>
          <w:tcPr>
            <w:tcW w:w="993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数量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最小规格</w:t>
            </w:r>
          </w:p>
        </w:tc>
        <w:tc>
          <w:tcPr>
            <w:tcW w:w="3324" w:type="dxa"/>
            <w:gridSpan w:val="2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>具体需求</w:t>
            </w:r>
          </w:p>
        </w:tc>
      </w:tr>
      <w:tr w:rsidR="00733E2F">
        <w:trPr>
          <w:trHeight w:val="567"/>
          <w:jc w:val="center"/>
        </w:trPr>
        <w:tc>
          <w:tcPr>
            <w:tcW w:w="882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卫生用品日用</w:t>
            </w:r>
          </w:p>
        </w:tc>
        <w:tc>
          <w:tcPr>
            <w:tcW w:w="993" w:type="dxa"/>
            <w:vMerge w:val="restart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69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份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98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片</w:t>
            </w:r>
          </w:p>
        </w:tc>
        <w:tc>
          <w:tcPr>
            <w:tcW w:w="1276" w:type="dxa"/>
            <w:vMerge w:val="restart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绵柔</w:t>
            </w:r>
          </w:p>
          <w:p w:rsidR="00733E2F" w:rsidRDefault="000E695B">
            <w:pPr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特薄</w:t>
            </w:r>
          </w:p>
          <w:p w:rsidR="00733E2F" w:rsidRDefault="000E695B">
            <w:pPr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有护翼</w:t>
            </w:r>
          </w:p>
        </w:tc>
        <w:tc>
          <w:tcPr>
            <w:tcW w:w="2048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不短于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23cm</w:t>
            </w:r>
          </w:p>
        </w:tc>
      </w:tr>
      <w:tr w:rsidR="00733E2F">
        <w:trPr>
          <w:trHeight w:val="567"/>
          <w:jc w:val="center"/>
        </w:trPr>
        <w:tc>
          <w:tcPr>
            <w:tcW w:w="882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3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卫生用品夜用</w:t>
            </w:r>
          </w:p>
        </w:tc>
        <w:tc>
          <w:tcPr>
            <w:tcW w:w="993" w:type="dxa"/>
            <w:vMerge/>
            <w:vAlign w:val="center"/>
          </w:tcPr>
          <w:p w:rsidR="00733E2F" w:rsidRDefault="00733E2F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片</w:t>
            </w:r>
          </w:p>
        </w:tc>
        <w:tc>
          <w:tcPr>
            <w:tcW w:w="1276" w:type="dxa"/>
            <w:vMerge/>
            <w:vAlign w:val="center"/>
          </w:tcPr>
          <w:p w:rsidR="00733E2F" w:rsidRDefault="00733E2F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不短于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35cm</w:t>
            </w:r>
          </w:p>
        </w:tc>
      </w:tr>
      <w:tr w:rsidR="00733E2F">
        <w:trPr>
          <w:trHeight w:val="567"/>
          <w:jc w:val="center"/>
        </w:trPr>
        <w:tc>
          <w:tcPr>
            <w:tcW w:w="882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3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卫生护垫</w:t>
            </w:r>
          </w:p>
        </w:tc>
        <w:tc>
          <w:tcPr>
            <w:tcW w:w="993" w:type="dxa"/>
            <w:vMerge/>
            <w:vAlign w:val="center"/>
          </w:tcPr>
          <w:p w:rsidR="00733E2F" w:rsidRDefault="00733E2F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18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片</w:t>
            </w:r>
          </w:p>
        </w:tc>
        <w:tc>
          <w:tcPr>
            <w:tcW w:w="1276" w:type="dxa"/>
            <w:vMerge/>
            <w:vAlign w:val="center"/>
          </w:tcPr>
          <w:p w:rsidR="00733E2F" w:rsidRDefault="00733E2F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048" w:type="dxa"/>
            <w:vAlign w:val="center"/>
          </w:tcPr>
          <w:p w:rsidR="00733E2F" w:rsidRDefault="000E695B">
            <w:pPr>
              <w:widowControl/>
              <w:spacing w:line="520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不短于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17cm</w:t>
            </w:r>
          </w:p>
        </w:tc>
      </w:tr>
    </w:tbl>
    <w:p w:rsidR="00733E2F" w:rsidRDefault="000E695B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项目地点：上海市长宁区虹桥路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2381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号上海动物园。</w:t>
      </w:r>
    </w:p>
    <w:p w:rsidR="00733E2F" w:rsidRDefault="000E695B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最高限价：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90400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元。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二、响应人资格要求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具有独立承担民事责任能力的企业法人。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经营范围需包括相关的内容。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没有列入失信被执行人、重大税收违法案件当事人名单等失信行为记录名单的企业法人。（以在“信用中国”网站（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www.creditchina.gov.cn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）和中国政府采购网（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www.ccgp.gov.cn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）查询的比选截止当天前三年内的信用记录为准）。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未被列入过上海动物园黑名单的企业法人。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企业负责人为同一人或者存在直接控股、管理关系的不同投标人，不得参加本次比选活动。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6.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入围数量：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家。参加比选公司需满足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家及以上，未满足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家此次比选作废，另行比选。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三、比选申请资料要求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必须按甲方所提供的明细进行报价，报价产品包括但不限于项目明细，产品规格不得小于明细要求。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比选申请材料必须用信封密封提交，并在封口处加盖公司公章。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申请材料内容至少包含：营业执照副本复印件（加盖企业公章）、企业介绍、企业过往业绩、技术标提供项目服务方案、商务标按照产品描述进行报价（所有报价均为一次性报价）、并配套对应供货产品图片、质保承诺、无不良记录承诺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四、比选材料递交说明</w:t>
      </w:r>
    </w:p>
    <w:p w:rsidR="00733E2F" w:rsidRDefault="006D4F28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比选材料递交截止时间：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2023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101674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16:30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（北京时间）。</w:t>
      </w:r>
    </w:p>
    <w:p w:rsidR="00733E2F" w:rsidRDefault="006D4F28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比选材料递交地点：长宁区虹桥路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2381</w:t>
      </w:r>
      <w:r w:rsidR="000E695B">
        <w:rPr>
          <w:rFonts w:ascii="仿宋_GB2312" w:eastAsia="仿宋_GB2312" w:hAnsi="ˎ̥" w:cs="宋体" w:hint="eastAsia"/>
          <w:kern w:val="0"/>
          <w:sz w:val="32"/>
          <w:szCs w:val="32"/>
        </w:rPr>
        <w:t>号上海动物园组织人事科。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逾期送达或者未送达指定地点的报价表，将不予接收。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参加比选的企业可在公告期内，至上海动物园现场勘查和电话咨询。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五、比选评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价指标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6237"/>
      </w:tblGrid>
      <w:tr w:rsidR="00733E2F">
        <w:trPr>
          <w:trHeight w:val="639"/>
        </w:trPr>
        <w:tc>
          <w:tcPr>
            <w:tcW w:w="1526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分值（分）</w:t>
            </w:r>
          </w:p>
        </w:tc>
        <w:tc>
          <w:tcPr>
            <w:tcW w:w="6237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评分项目</w:t>
            </w:r>
          </w:p>
        </w:tc>
      </w:tr>
      <w:tr w:rsidR="00733E2F">
        <w:trPr>
          <w:trHeight w:val="463"/>
        </w:trPr>
        <w:tc>
          <w:tcPr>
            <w:tcW w:w="1526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报价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6237" w:type="dxa"/>
            <w:vAlign w:val="center"/>
          </w:tcPr>
          <w:p w:rsidR="00733E2F" w:rsidRDefault="000E695B">
            <w:pPr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价格分采用低价优先法计算，即满足比选文件要求且最后报价最低的供应商的价格为基准价，其价格分为满分。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其他供应商的价格分统一按照下列公式计算：报价得分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=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（基准价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投标报价）×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30%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733E2F" w:rsidTr="00C645D8">
        <w:trPr>
          <w:trHeight w:val="708"/>
        </w:trPr>
        <w:tc>
          <w:tcPr>
            <w:tcW w:w="1526" w:type="dxa"/>
            <w:vAlign w:val="center"/>
          </w:tcPr>
          <w:p w:rsidR="00733E2F" w:rsidRDefault="000E695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业绩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:rsidR="00733E2F" w:rsidRDefault="000E695B">
            <w:pPr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近三年内有过类似服务一个得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分，满分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分。</w:t>
            </w:r>
          </w:p>
        </w:tc>
      </w:tr>
      <w:tr w:rsidR="00733E2F">
        <w:trPr>
          <w:trHeight w:val="1105"/>
        </w:trPr>
        <w:tc>
          <w:tcPr>
            <w:tcW w:w="1526" w:type="dxa"/>
            <w:vAlign w:val="center"/>
          </w:tcPr>
          <w:p w:rsidR="00733E2F" w:rsidRDefault="000E695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产品情况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45</w:t>
            </w:r>
          </w:p>
        </w:tc>
        <w:tc>
          <w:tcPr>
            <w:tcW w:w="6237" w:type="dxa"/>
            <w:vAlign w:val="center"/>
          </w:tcPr>
          <w:p w:rsidR="00733E2F" w:rsidRDefault="000E695B">
            <w:pPr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品牌授权（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  <w:p w:rsidR="00733E2F" w:rsidRDefault="000E695B">
            <w:pPr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产品生产厂家及知名度（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  <w:p w:rsidR="00C645D8" w:rsidRDefault="000E695B">
            <w:pPr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产品规格、数量、需求匹配度（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</w:tc>
      </w:tr>
      <w:tr w:rsidR="00733E2F">
        <w:trPr>
          <w:trHeight w:val="464"/>
        </w:trPr>
        <w:tc>
          <w:tcPr>
            <w:tcW w:w="1526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服务承诺</w:t>
            </w:r>
          </w:p>
        </w:tc>
        <w:tc>
          <w:tcPr>
            <w:tcW w:w="1559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6237" w:type="dxa"/>
            <w:vAlign w:val="center"/>
          </w:tcPr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售后服务及承诺（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供货速度（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  <w:p w:rsidR="00733E2F" w:rsidRDefault="000E695B">
            <w:pPr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按客户需求分装、打包（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分）</w:t>
            </w:r>
          </w:p>
        </w:tc>
      </w:tr>
    </w:tbl>
    <w:p w:rsidR="00733E2F" w:rsidRDefault="00733E2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六、发布公告的媒介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本次比选公告及比选结果将在上海动物园官方网站（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http://www.shanghaizoo.cn/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）上以公告形式发布。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七、联系方式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地址：上海市长宁区虹桥路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2381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号上海动物园</w:t>
      </w:r>
    </w:p>
    <w:p w:rsidR="00733E2F" w:rsidRDefault="000E695B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021-62681423</w:t>
      </w:r>
    </w:p>
    <w:p w:rsidR="00733E2F" w:rsidRDefault="00733E2F">
      <w:pPr>
        <w:widowControl/>
        <w:shd w:val="clear" w:color="auto" w:fill="FFFFFF"/>
        <w:spacing w:line="560" w:lineRule="exact"/>
        <w:ind w:firstLine="55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733E2F" w:rsidRDefault="00733E2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</w:p>
    <w:p w:rsidR="00733E2F" w:rsidRDefault="000E695B">
      <w:pPr>
        <w:widowControl/>
        <w:shd w:val="clear" w:color="auto" w:fill="FFFFFF"/>
        <w:spacing w:line="560" w:lineRule="exact"/>
        <w:ind w:firstLine="5325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C645D8"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</w:p>
    <w:sectPr w:rsidR="00733E2F" w:rsidSect="00733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5B" w:rsidRDefault="000E695B" w:rsidP="00C645D8">
      <w:r>
        <w:separator/>
      </w:r>
    </w:p>
  </w:endnote>
  <w:endnote w:type="continuationSeparator" w:id="1">
    <w:p w:rsidR="000E695B" w:rsidRDefault="000E695B" w:rsidP="00C6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ڌ墻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5B" w:rsidRDefault="000E695B" w:rsidP="00C645D8">
      <w:r>
        <w:separator/>
      </w:r>
    </w:p>
  </w:footnote>
  <w:footnote w:type="continuationSeparator" w:id="1">
    <w:p w:rsidR="000E695B" w:rsidRDefault="000E695B" w:rsidP="00C64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762"/>
    <w:rsid w:val="00002367"/>
    <w:rsid w:val="00022DC6"/>
    <w:rsid w:val="00024778"/>
    <w:rsid w:val="00030A46"/>
    <w:rsid w:val="00032BD5"/>
    <w:rsid w:val="00085433"/>
    <w:rsid w:val="0009451B"/>
    <w:rsid w:val="000A25F3"/>
    <w:rsid w:val="000D1BED"/>
    <w:rsid w:val="000E695B"/>
    <w:rsid w:val="000F459F"/>
    <w:rsid w:val="00101674"/>
    <w:rsid w:val="00111277"/>
    <w:rsid w:val="00115410"/>
    <w:rsid w:val="001174EF"/>
    <w:rsid w:val="00127240"/>
    <w:rsid w:val="00152857"/>
    <w:rsid w:val="001568F7"/>
    <w:rsid w:val="00163DFF"/>
    <w:rsid w:val="00165F95"/>
    <w:rsid w:val="0018043E"/>
    <w:rsid w:val="001949E7"/>
    <w:rsid w:val="001B0790"/>
    <w:rsid w:val="001B65C6"/>
    <w:rsid w:val="001C63B8"/>
    <w:rsid w:val="001D3430"/>
    <w:rsid w:val="001D409E"/>
    <w:rsid w:val="001F158C"/>
    <w:rsid w:val="0022001F"/>
    <w:rsid w:val="002278FC"/>
    <w:rsid w:val="00235AD7"/>
    <w:rsid w:val="002455E6"/>
    <w:rsid w:val="00245C58"/>
    <w:rsid w:val="0029149D"/>
    <w:rsid w:val="002A35F4"/>
    <w:rsid w:val="002B59DC"/>
    <w:rsid w:val="002D1253"/>
    <w:rsid w:val="002F109A"/>
    <w:rsid w:val="00324D18"/>
    <w:rsid w:val="00326C07"/>
    <w:rsid w:val="0034208F"/>
    <w:rsid w:val="00360802"/>
    <w:rsid w:val="00375833"/>
    <w:rsid w:val="00381A74"/>
    <w:rsid w:val="00386762"/>
    <w:rsid w:val="003A6183"/>
    <w:rsid w:val="003B451E"/>
    <w:rsid w:val="003E4715"/>
    <w:rsid w:val="00404F0F"/>
    <w:rsid w:val="00413D8A"/>
    <w:rsid w:val="00415B05"/>
    <w:rsid w:val="00417359"/>
    <w:rsid w:val="00417BEA"/>
    <w:rsid w:val="00454030"/>
    <w:rsid w:val="00456155"/>
    <w:rsid w:val="004B31E9"/>
    <w:rsid w:val="004B44C0"/>
    <w:rsid w:val="004D179C"/>
    <w:rsid w:val="004E01B5"/>
    <w:rsid w:val="004E2D1C"/>
    <w:rsid w:val="004F0E78"/>
    <w:rsid w:val="004F63A0"/>
    <w:rsid w:val="004F6A2B"/>
    <w:rsid w:val="00503339"/>
    <w:rsid w:val="00503DCD"/>
    <w:rsid w:val="005156A2"/>
    <w:rsid w:val="00521B21"/>
    <w:rsid w:val="00522F5A"/>
    <w:rsid w:val="0053019B"/>
    <w:rsid w:val="0055171E"/>
    <w:rsid w:val="00562EA9"/>
    <w:rsid w:val="00564EC6"/>
    <w:rsid w:val="00565279"/>
    <w:rsid w:val="005734FE"/>
    <w:rsid w:val="00573573"/>
    <w:rsid w:val="0058053C"/>
    <w:rsid w:val="00582648"/>
    <w:rsid w:val="005845E8"/>
    <w:rsid w:val="005A16F5"/>
    <w:rsid w:val="005A6E6A"/>
    <w:rsid w:val="005A7C8B"/>
    <w:rsid w:val="005B7960"/>
    <w:rsid w:val="005C3520"/>
    <w:rsid w:val="005C5886"/>
    <w:rsid w:val="005E7E62"/>
    <w:rsid w:val="005F1C0D"/>
    <w:rsid w:val="0062696E"/>
    <w:rsid w:val="00637951"/>
    <w:rsid w:val="00642B22"/>
    <w:rsid w:val="00644568"/>
    <w:rsid w:val="00667510"/>
    <w:rsid w:val="00670D85"/>
    <w:rsid w:val="00684BB9"/>
    <w:rsid w:val="00693BC1"/>
    <w:rsid w:val="006B18B7"/>
    <w:rsid w:val="006C13BF"/>
    <w:rsid w:val="006D22EF"/>
    <w:rsid w:val="006D4F28"/>
    <w:rsid w:val="006F0ED1"/>
    <w:rsid w:val="006F4046"/>
    <w:rsid w:val="007017A4"/>
    <w:rsid w:val="00706BA5"/>
    <w:rsid w:val="00707A01"/>
    <w:rsid w:val="007139D5"/>
    <w:rsid w:val="0072171B"/>
    <w:rsid w:val="00724876"/>
    <w:rsid w:val="00733E2F"/>
    <w:rsid w:val="00741567"/>
    <w:rsid w:val="007648AE"/>
    <w:rsid w:val="0076634E"/>
    <w:rsid w:val="00772777"/>
    <w:rsid w:val="00775B25"/>
    <w:rsid w:val="00782DBF"/>
    <w:rsid w:val="00786830"/>
    <w:rsid w:val="00790930"/>
    <w:rsid w:val="007A6BC0"/>
    <w:rsid w:val="007B2D41"/>
    <w:rsid w:val="007D2259"/>
    <w:rsid w:val="007E59EC"/>
    <w:rsid w:val="0081482E"/>
    <w:rsid w:val="00841E55"/>
    <w:rsid w:val="0085428E"/>
    <w:rsid w:val="008650B5"/>
    <w:rsid w:val="008701A0"/>
    <w:rsid w:val="00870287"/>
    <w:rsid w:val="00870C74"/>
    <w:rsid w:val="008712E5"/>
    <w:rsid w:val="008778E7"/>
    <w:rsid w:val="008B27D7"/>
    <w:rsid w:val="008C7459"/>
    <w:rsid w:val="008D3A3B"/>
    <w:rsid w:val="008D639F"/>
    <w:rsid w:val="008F46C3"/>
    <w:rsid w:val="00901156"/>
    <w:rsid w:val="00911845"/>
    <w:rsid w:val="009209F1"/>
    <w:rsid w:val="009256C3"/>
    <w:rsid w:val="009512AC"/>
    <w:rsid w:val="00962F0F"/>
    <w:rsid w:val="0096381A"/>
    <w:rsid w:val="0097172A"/>
    <w:rsid w:val="00975FA4"/>
    <w:rsid w:val="009A5865"/>
    <w:rsid w:val="009C60FE"/>
    <w:rsid w:val="009F29F3"/>
    <w:rsid w:val="00A01368"/>
    <w:rsid w:val="00A057AF"/>
    <w:rsid w:val="00A140AE"/>
    <w:rsid w:val="00A17535"/>
    <w:rsid w:val="00A31B60"/>
    <w:rsid w:val="00A53C78"/>
    <w:rsid w:val="00A55548"/>
    <w:rsid w:val="00A559A0"/>
    <w:rsid w:val="00A66097"/>
    <w:rsid w:val="00A73095"/>
    <w:rsid w:val="00A819F6"/>
    <w:rsid w:val="00AA0599"/>
    <w:rsid w:val="00AA0C00"/>
    <w:rsid w:val="00AA60CD"/>
    <w:rsid w:val="00AA6762"/>
    <w:rsid w:val="00AB1A2F"/>
    <w:rsid w:val="00AC47A8"/>
    <w:rsid w:val="00AE5923"/>
    <w:rsid w:val="00B06A8F"/>
    <w:rsid w:val="00B22CE0"/>
    <w:rsid w:val="00B26552"/>
    <w:rsid w:val="00B33199"/>
    <w:rsid w:val="00B44A6B"/>
    <w:rsid w:val="00B451DB"/>
    <w:rsid w:val="00B455AB"/>
    <w:rsid w:val="00B72358"/>
    <w:rsid w:val="00B862BD"/>
    <w:rsid w:val="00BA4DB7"/>
    <w:rsid w:val="00BA7F35"/>
    <w:rsid w:val="00BB56FA"/>
    <w:rsid w:val="00BC18A8"/>
    <w:rsid w:val="00BC70C2"/>
    <w:rsid w:val="00BF50EF"/>
    <w:rsid w:val="00BF5D98"/>
    <w:rsid w:val="00C26BDE"/>
    <w:rsid w:val="00C645D8"/>
    <w:rsid w:val="00C67FEB"/>
    <w:rsid w:val="00C778D8"/>
    <w:rsid w:val="00C85FE6"/>
    <w:rsid w:val="00CA1EA5"/>
    <w:rsid w:val="00CA61B8"/>
    <w:rsid w:val="00CA7623"/>
    <w:rsid w:val="00CB5181"/>
    <w:rsid w:val="00CC68D2"/>
    <w:rsid w:val="00CD311D"/>
    <w:rsid w:val="00CD42D3"/>
    <w:rsid w:val="00CE10FE"/>
    <w:rsid w:val="00CF1C1A"/>
    <w:rsid w:val="00CF4288"/>
    <w:rsid w:val="00D06216"/>
    <w:rsid w:val="00D06751"/>
    <w:rsid w:val="00D3129D"/>
    <w:rsid w:val="00D46624"/>
    <w:rsid w:val="00D57602"/>
    <w:rsid w:val="00D61A4F"/>
    <w:rsid w:val="00D705DF"/>
    <w:rsid w:val="00D93BF5"/>
    <w:rsid w:val="00D973D1"/>
    <w:rsid w:val="00DB0976"/>
    <w:rsid w:val="00DC1D1F"/>
    <w:rsid w:val="00DC1DEB"/>
    <w:rsid w:val="00DC3E95"/>
    <w:rsid w:val="00DF2914"/>
    <w:rsid w:val="00DF2AF4"/>
    <w:rsid w:val="00DF3D53"/>
    <w:rsid w:val="00DF474D"/>
    <w:rsid w:val="00E13891"/>
    <w:rsid w:val="00E31868"/>
    <w:rsid w:val="00E45B2C"/>
    <w:rsid w:val="00E63236"/>
    <w:rsid w:val="00E87453"/>
    <w:rsid w:val="00E94D1C"/>
    <w:rsid w:val="00EB1584"/>
    <w:rsid w:val="00ED564C"/>
    <w:rsid w:val="00EF5F8F"/>
    <w:rsid w:val="00EF61DB"/>
    <w:rsid w:val="00F02EC9"/>
    <w:rsid w:val="00F061BD"/>
    <w:rsid w:val="00F144A2"/>
    <w:rsid w:val="00F16CF9"/>
    <w:rsid w:val="00F45BCE"/>
    <w:rsid w:val="00F4658D"/>
    <w:rsid w:val="00F52432"/>
    <w:rsid w:val="00F8225B"/>
    <w:rsid w:val="00F907AD"/>
    <w:rsid w:val="00FB220E"/>
    <w:rsid w:val="2607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3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733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73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33E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E2F"/>
    <w:rPr>
      <w:sz w:val="18"/>
      <w:szCs w:val="18"/>
    </w:rPr>
  </w:style>
  <w:style w:type="paragraph" w:customStyle="1" w:styleId="btzt">
    <w:name w:val="btzt"/>
    <w:basedOn w:val="a"/>
    <w:rsid w:val="00733E2F"/>
    <w:pPr>
      <w:widowControl/>
      <w:spacing w:before="100" w:beforeAutospacing="1" w:after="100" w:afterAutospacing="1"/>
      <w:jc w:val="left"/>
    </w:pPr>
    <w:rPr>
      <w:rFonts w:ascii="ڌ墻" w:eastAsia="ڌ墻" w:hAnsi="宋体" w:cs="宋体"/>
      <w:color w:val="006600"/>
      <w:kern w:val="0"/>
      <w:sz w:val="30"/>
      <w:szCs w:val="30"/>
    </w:rPr>
  </w:style>
  <w:style w:type="paragraph" w:styleId="a7">
    <w:name w:val="List Paragraph"/>
    <w:basedOn w:val="a"/>
    <w:uiPriority w:val="34"/>
    <w:qFormat/>
    <w:rsid w:val="00733E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何婧</dc:creator>
  <cp:lastModifiedBy>何婧</cp:lastModifiedBy>
  <cp:revision>30</cp:revision>
  <cp:lastPrinted>2023-03-03T05:10:00Z</cp:lastPrinted>
  <dcterms:created xsi:type="dcterms:W3CDTF">2023-03-03T02:42:00Z</dcterms:created>
  <dcterms:modified xsi:type="dcterms:W3CDTF">2023-03-06T01:51:00Z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5E6DE4AEE53B460F837D1F8AC50232F6</vt:lpwstr>
  </property>
</Properties>
</file>